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C" w:rsidRDefault="00FC18AC" w:rsidP="00FC18A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Targi ITM nie zwalniają tempa</w:t>
      </w:r>
    </w:p>
    <w:p w:rsidR="003D00F3" w:rsidRDefault="00615CE4" w:rsidP="003D00F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Strefa start-</w:t>
      </w:r>
      <w:proofErr w:type="spellStart"/>
      <w:r>
        <w:rPr>
          <w:rFonts w:cstheme="minorHAnsi"/>
          <w:b/>
        </w:rPr>
        <w:t>upów</w:t>
      </w:r>
      <w:proofErr w:type="spellEnd"/>
      <w:r>
        <w:rPr>
          <w:rFonts w:cstheme="minorHAnsi"/>
          <w:b/>
        </w:rPr>
        <w:t xml:space="preserve">, oferta programowa dla sektora MSP – to tylko niektóre z nowości jakich można spodziewać się w najbliższej edycji ITM INDUSTRY EUROPE. Nie zabraknie także sprawdzonych pozycji </w:t>
      </w:r>
      <w:r w:rsidR="000972AE">
        <w:rPr>
          <w:rFonts w:cstheme="minorHAnsi"/>
          <w:b/>
        </w:rPr>
        <w:t>w programie wydarzeń</w:t>
      </w:r>
      <w:r>
        <w:rPr>
          <w:rFonts w:cstheme="minorHAnsi"/>
          <w:b/>
        </w:rPr>
        <w:t xml:space="preserve">. </w:t>
      </w:r>
      <w:r w:rsidR="000972AE">
        <w:rPr>
          <w:rFonts w:cstheme="minorHAnsi"/>
          <w:b/>
        </w:rPr>
        <w:t xml:space="preserve">Zapowiadanego w mediach </w:t>
      </w:r>
      <w:r w:rsidR="006F7CB4">
        <w:rPr>
          <w:rFonts w:cstheme="minorHAnsi"/>
          <w:b/>
        </w:rPr>
        <w:t xml:space="preserve">kryzysu </w:t>
      </w:r>
      <w:r w:rsidR="000972AE">
        <w:rPr>
          <w:rFonts w:cstheme="minorHAnsi"/>
          <w:b/>
        </w:rPr>
        <w:t xml:space="preserve">w przemyśle na razie nie widać w rynkowych tendencjach. </w:t>
      </w:r>
      <w:r w:rsidR="006F7CB4">
        <w:rPr>
          <w:rFonts w:cstheme="minorHAnsi"/>
          <w:b/>
        </w:rPr>
        <w:t xml:space="preserve">Spowolnienia nie odzwierciedlają również targi ITM. </w:t>
      </w:r>
    </w:p>
    <w:p w:rsidR="006F7CB4" w:rsidRPr="003D00F3" w:rsidRDefault="006F7CB4" w:rsidP="003D00F3">
      <w:pPr>
        <w:spacing w:after="0" w:line="240" w:lineRule="auto"/>
        <w:jc w:val="both"/>
        <w:rPr>
          <w:rFonts w:cstheme="minorHAnsi"/>
          <w:lang w:eastAsia="pl-PL"/>
        </w:rPr>
      </w:pPr>
    </w:p>
    <w:p w:rsidR="003D00F3" w:rsidRDefault="003D00F3" w:rsidP="003D00F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00F3">
        <w:rPr>
          <w:rFonts w:cstheme="minorHAnsi"/>
        </w:rPr>
        <w:t xml:space="preserve">Choć analitycy zapowiadali nadchodzący kataklizm to okazuje się, że najnowsze statystyki GUS pozwalają </w:t>
      </w:r>
      <w:r>
        <w:rPr>
          <w:rFonts w:cstheme="minorHAnsi"/>
        </w:rPr>
        <w:t xml:space="preserve">bardziej trzeźwo spojrzeć </w:t>
      </w:r>
      <w:r w:rsidRPr="003D00F3">
        <w:rPr>
          <w:rFonts w:cstheme="minorHAnsi"/>
        </w:rPr>
        <w:t xml:space="preserve">na sytuację polskiego przemysłu. </w:t>
      </w:r>
      <w:r w:rsidRPr="003D00F3">
        <w:rPr>
          <w:rFonts w:cstheme="minorHAnsi"/>
          <w:shd w:val="clear" w:color="auto" w:fill="FFFFFF"/>
        </w:rPr>
        <w:t>Produkcja w październiku 2019 roku wzrosła o 3,5 procent rok do roku, a w porównaniu z poprzednim miesiącem aż o 7,8 procent - podał Główny Urząd Statystyczny. To dane zdecydowanie lepsze od prognoz.</w:t>
      </w:r>
    </w:p>
    <w:p w:rsidR="00D10E21" w:rsidRPr="003D00F3" w:rsidRDefault="00D10E21" w:rsidP="003D00F3">
      <w:pPr>
        <w:spacing w:after="0" w:line="240" w:lineRule="auto"/>
        <w:jc w:val="both"/>
        <w:rPr>
          <w:rFonts w:cstheme="minorHAnsi"/>
        </w:rPr>
      </w:pP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00F3">
        <w:rPr>
          <w:rFonts w:cstheme="minorHAnsi"/>
          <w:shd w:val="clear" w:color="auto" w:fill="FFFFFF"/>
        </w:rPr>
        <w:t xml:space="preserve">- Śledzimy wnikliwie wszelkie wiadomości i </w:t>
      </w:r>
      <w:r>
        <w:rPr>
          <w:rFonts w:cstheme="minorHAnsi"/>
          <w:shd w:val="clear" w:color="auto" w:fill="FFFFFF"/>
        </w:rPr>
        <w:t xml:space="preserve">statystyki </w:t>
      </w:r>
      <w:r w:rsidRPr="003D00F3">
        <w:rPr>
          <w:rFonts w:cstheme="minorHAnsi"/>
          <w:shd w:val="clear" w:color="auto" w:fill="FFFFFF"/>
        </w:rPr>
        <w:t>dotyczące sektora przemysłowego, ale nauczeni doświadczeniem staramy się do nich podchodzić</w:t>
      </w:r>
      <w:r>
        <w:rPr>
          <w:rFonts w:cstheme="minorHAnsi"/>
          <w:shd w:val="clear" w:color="auto" w:fill="FFFFFF"/>
        </w:rPr>
        <w:t xml:space="preserve"> ostrożnie</w:t>
      </w:r>
      <w:r w:rsidRPr="003D00F3">
        <w:rPr>
          <w:rFonts w:cstheme="minorHAnsi"/>
          <w:shd w:val="clear" w:color="auto" w:fill="FFFFFF"/>
        </w:rPr>
        <w:t xml:space="preserve">. Rozmawiamy z naszymi wystawcami </w:t>
      </w:r>
      <w:r>
        <w:rPr>
          <w:rFonts w:cstheme="minorHAnsi"/>
          <w:shd w:val="clear" w:color="auto" w:fill="FFFFFF"/>
        </w:rPr>
        <w:t xml:space="preserve">- </w:t>
      </w:r>
      <w:r w:rsidRPr="003D00F3">
        <w:rPr>
          <w:rFonts w:cstheme="minorHAnsi"/>
          <w:shd w:val="clear" w:color="auto" w:fill="FFFFFF"/>
        </w:rPr>
        <w:t xml:space="preserve">zarówno dużymi graczami na rynku jak i mniejszymi przedsiębiorstwami. Oni </w:t>
      </w:r>
      <w:r w:rsidR="00D10E21">
        <w:rPr>
          <w:rFonts w:cstheme="minorHAnsi"/>
          <w:shd w:val="clear" w:color="auto" w:fill="FFFFFF"/>
        </w:rPr>
        <w:t xml:space="preserve">na razie nie odczuwają tego nagłaśnianego przez media spowolnienia w przemyśle. Dlatego patrzymy w przyszłość z optymizmem i nie zwalniamy tempa! Pozwala nam na to także liczba zgłoszeń na targi. </w:t>
      </w:r>
      <w:r w:rsidR="00FC18AC">
        <w:rPr>
          <w:rFonts w:cstheme="minorHAnsi"/>
          <w:shd w:val="clear" w:color="auto" w:fill="FFFFFF"/>
        </w:rPr>
        <w:t>Zapowiada się rekordowa edycja!</w:t>
      </w:r>
      <w:r w:rsidRPr="003D00F3">
        <w:rPr>
          <w:rFonts w:cstheme="minorHAnsi"/>
          <w:shd w:val="clear" w:color="auto" w:fill="FFFFFF"/>
        </w:rPr>
        <w:t xml:space="preserve"> – przekonuje Anna Lemańska.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00F3">
        <w:rPr>
          <w:rFonts w:cstheme="minorHAnsi"/>
          <w:shd w:val="clear" w:color="auto" w:fill="FFFFFF"/>
        </w:rPr>
        <w:t>Oprócz bogatej ekspozycji przygotowanej przez firmy zarówno z Polski jak i z zagranicy siłą targów ITM INDUSTRY EUROPE jest także bogaty program wydarzeń. We współpracy z partnerami i wystawcami Grupa MTP szykuje w najbliższej edycji nie tylko oczekiwane przez profesjonalistów sprawdzone punkty, ale także nowe inicjatywy.</w:t>
      </w:r>
      <w:r w:rsidR="006F7CB4">
        <w:rPr>
          <w:rFonts w:cstheme="minorHAnsi"/>
          <w:shd w:val="clear" w:color="auto" w:fill="FFFFFF"/>
        </w:rPr>
        <w:t xml:space="preserve">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00F3">
        <w:rPr>
          <w:rFonts w:cstheme="minorHAnsi"/>
          <w:shd w:val="clear" w:color="auto" w:fill="FFFFFF"/>
        </w:rPr>
        <w:t>- To będzie prawdziwa eksplozja wiedzy! Szykujemy sporo nowości, które wpisują się w potrzeby rynku. Z pewnością najbliższej edycji ITM nie mogą przeoczyć mikro i średnie przedsiębiorstwa. Planujemy dla nich dedykowane spotkania</w:t>
      </w:r>
      <w:r>
        <w:rPr>
          <w:rFonts w:cstheme="minorHAnsi"/>
          <w:shd w:val="clear" w:color="auto" w:fill="FFFFFF"/>
        </w:rPr>
        <w:t xml:space="preserve"> będące kopalnią wiedzy o aktualnych trendach dla tego sektora</w:t>
      </w:r>
      <w:r w:rsidRPr="003D00F3">
        <w:rPr>
          <w:rFonts w:cstheme="minorHAnsi"/>
          <w:shd w:val="clear" w:color="auto" w:fill="FFFFFF"/>
        </w:rPr>
        <w:t xml:space="preserve"> – zapowiada A. Lemańska.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3D00F3">
        <w:rPr>
          <w:rFonts w:cstheme="minorHAnsi"/>
          <w:b/>
          <w:shd w:val="clear" w:color="auto" w:fill="FFFFFF"/>
        </w:rPr>
        <w:t>Co dziesiąta firma MSP działa w przemyśle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Struktura branżowa dużych firm działających w Polsce różni się istotnie od tej dla sektora MSP. Ponad połowa (51,9%) dużych podmiotów prowadzi działalność przemysłową. Jednak polski sektor przedsiębiorstw jest zdominowany przez mikroprzedsiębiorstwa, których udział w strukturze wszystkich </w:t>
      </w:r>
      <w:r>
        <w:rPr>
          <w:rFonts w:cstheme="minorHAnsi"/>
        </w:rPr>
        <w:t xml:space="preserve">firm </w:t>
      </w:r>
      <w:r w:rsidRPr="003D00F3">
        <w:rPr>
          <w:rFonts w:cstheme="minorHAnsi"/>
        </w:rPr>
        <w:t xml:space="preserve">wynosi aż 96,5%. Na przestrzeni ostatnich lat nastąpił wzrost liczby </w:t>
      </w:r>
      <w:proofErr w:type="spellStart"/>
      <w:r w:rsidRPr="003D00F3">
        <w:rPr>
          <w:rFonts w:cstheme="minorHAnsi"/>
        </w:rPr>
        <w:t>mikrofirm</w:t>
      </w:r>
      <w:proofErr w:type="spellEnd"/>
      <w:r w:rsidRPr="003D00F3">
        <w:rPr>
          <w:rFonts w:cstheme="minorHAnsi"/>
        </w:rPr>
        <w:t>. Obecnie jest ich ponad 2 mln. Średnich</w:t>
      </w:r>
      <w:r>
        <w:rPr>
          <w:rFonts w:cstheme="minorHAnsi"/>
        </w:rPr>
        <w:t xml:space="preserve"> przedsiębiorst</w:t>
      </w:r>
      <w:r w:rsidR="00121DF2">
        <w:rPr>
          <w:rFonts w:cstheme="minorHAnsi"/>
        </w:rPr>
        <w:t>w</w:t>
      </w:r>
      <w:r w:rsidRPr="003D00F3">
        <w:rPr>
          <w:rFonts w:cstheme="minorHAnsi"/>
        </w:rPr>
        <w:t xml:space="preserve"> jest w Polsce ponad 15 tys. - stanowią </w:t>
      </w:r>
      <w:r w:rsidR="00121DF2">
        <w:rPr>
          <w:rFonts w:cstheme="minorHAnsi"/>
        </w:rPr>
        <w:t xml:space="preserve">zaledwie </w:t>
      </w:r>
      <w:r w:rsidRPr="003D00F3">
        <w:rPr>
          <w:rFonts w:cstheme="minorHAnsi"/>
        </w:rPr>
        <w:t xml:space="preserve">0,7% polskiego sektora przedsiębiorstw. </w:t>
      </w:r>
      <w:r w:rsidR="00121DF2">
        <w:rPr>
          <w:rFonts w:cstheme="minorHAnsi"/>
        </w:rPr>
        <w:t>Aż c</w:t>
      </w:r>
      <w:r w:rsidRPr="003D00F3">
        <w:rPr>
          <w:rFonts w:cstheme="minorHAnsi"/>
        </w:rPr>
        <w:t>o dziesiąte przedsiębiorstwo z sektora</w:t>
      </w:r>
      <w:r w:rsidR="006F7CB4">
        <w:rPr>
          <w:rFonts w:cstheme="minorHAnsi"/>
        </w:rPr>
        <w:t xml:space="preserve"> MSP (10,1%) działa w przemyśle – czytamy w raporcie PARP.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Wpisując się w potrzeby rynku to właśnie dla firm z sektora MSP zespół ITM INDUSTRY EUROPE szykuje bogaty program wydarzeń. Szczególny nacisk zostanie położony na możliwości innowacji w zakresie technologii i cyfryzacji. Pod względem wskaźnika gospodarki cyfrowej i społeczeństwa cyfrowego (Digital </w:t>
      </w:r>
      <w:proofErr w:type="spellStart"/>
      <w:r w:rsidRPr="003D00F3">
        <w:rPr>
          <w:rFonts w:cstheme="minorHAnsi"/>
        </w:rPr>
        <w:t>Economy</w:t>
      </w:r>
      <w:proofErr w:type="spellEnd"/>
      <w:r w:rsidRPr="003D00F3">
        <w:rPr>
          <w:rFonts w:cstheme="minorHAnsi"/>
        </w:rPr>
        <w:t xml:space="preserve"> and </w:t>
      </w:r>
      <w:proofErr w:type="spellStart"/>
      <w:r w:rsidRPr="003D00F3">
        <w:rPr>
          <w:rFonts w:cstheme="minorHAnsi"/>
        </w:rPr>
        <w:t>Society</w:t>
      </w:r>
      <w:proofErr w:type="spellEnd"/>
      <w:r w:rsidRPr="003D00F3">
        <w:rPr>
          <w:rFonts w:cstheme="minorHAnsi"/>
        </w:rPr>
        <w:t xml:space="preserve"> Index,</w:t>
      </w:r>
      <w:r w:rsidR="00121DF2">
        <w:rPr>
          <w:rFonts w:cstheme="minorHAnsi"/>
        </w:rPr>
        <w:t xml:space="preserve"> DESI), Polska zajmuje dopiero </w:t>
      </w:r>
      <w:r w:rsidRPr="003D00F3">
        <w:rPr>
          <w:rFonts w:cstheme="minorHAnsi"/>
        </w:rPr>
        <w:t>24. pozycję w grup</w:t>
      </w:r>
      <w:r w:rsidR="00121DF2">
        <w:rPr>
          <w:rFonts w:cstheme="minorHAnsi"/>
        </w:rPr>
        <w:t>ie 28 państw członkowskich UE50</w:t>
      </w:r>
      <w:r w:rsidRPr="003D00F3">
        <w:rPr>
          <w:rFonts w:cstheme="minorHAnsi"/>
        </w:rPr>
        <w:t>. Zaletą korzystania z nowoczesnych technologii jest poprawa efektywności pracy o</w:t>
      </w:r>
      <w:r w:rsidR="00121DF2">
        <w:rPr>
          <w:rFonts w:cstheme="minorHAnsi"/>
        </w:rPr>
        <w:t>raz oszczędność czasu wynikająca</w:t>
      </w:r>
      <w:r w:rsidRPr="003D00F3">
        <w:rPr>
          <w:rFonts w:cstheme="minorHAnsi"/>
        </w:rPr>
        <w:t xml:space="preserve"> m.in. z szybszej wymiany informacji umieszczanych w chmurze. Rozwiązania cyfrowe są również pomocne w budowaniu relacji z klientem, umożliwiają pozyskiwanie informacji zwrotnej na temat jakości obsługi, czy preferencji zakupowych. Niestety, statystyki pokazują, że jeszcze nie wszystkie polskie przedsiębiorstwa dostrzegają potencjał tego kanału komunikacji. Wciąż występuje duża dysproporcja w dyfuzji rozwiązań ICT w gospodarce. Największy potencjał tkwi w małych i średnich przedsiębiorstwach, które nie mając możliwości zatrudniania wykwalifikowanych w tym kierunku pracowników i wdrażania nowoczesnych</w:t>
      </w:r>
      <w:r w:rsidR="00121DF2">
        <w:rPr>
          <w:rFonts w:cstheme="minorHAnsi"/>
        </w:rPr>
        <w:t xml:space="preserve"> technologii</w:t>
      </w:r>
      <w:r w:rsidRPr="003D00F3">
        <w:rPr>
          <w:rFonts w:cstheme="minorHAnsi"/>
        </w:rPr>
        <w:t>, są zagrożone wykluczeniem cyfrowym.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Takie rozwiązania, które są możliwe do wdrożenia w małych i średnich przedsiębiorstwach i </w:t>
      </w:r>
      <w:r w:rsidR="00121DF2">
        <w:rPr>
          <w:rFonts w:cstheme="minorHAnsi"/>
        </w:rPr>
        <w:t xml:space="preserve">jednocześnie </w:t>
      </w:r>
      <w:r w:rsidRPr="003D00F3">
        <w:rPr>
          <w:rFonts w:cstheme="minorHAnsi"/>
        </w:rPr>
        <w:t xml:space="preserve">pozwalające usprawnić wiele procesów – będą </w:t>
      </w:r>
      <w:r w:rsidR="00121DF2">
        <w:rPr>
          <w:rFonts w:cstheme="minorHAnsi"/>
        </w:rPr>
        <w:t xml:space="preserve">kluczem </w:t>
      </w:r>
      <w:r w:rsidRPr="003D00F3">
        <w:rPr>
          <w:rFonts w:cstheme="minorHAnsi"/>
        </w:rPr>
        <w:t xml:space="preserve">oferty programowej skierowanej do menedżerów firm MSP.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3D00F3">
        <w:rPr>
          <w:rFonts w:cstheme="minorHAnsi"/>
          <w:b/>
          <w:shd w:val="clear" w:color="auto" w:fill="FFFFFF"/>
        </w:rPr>
        <w:t xml:space="preserve">Przemysłowy START-UP ZONE </w:t>
      </w:r>
    </w:p>
    <w:p w:rsidR="006F7CB4" w:rsidRDefault="003D00F3" w:rsidP="003D00F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D00F3">
        <w:rPr>
          <w:rFonts w:cstheme="minorHAnsi"/>
          <w:shd w:val="clear" w:color="auto" w:fill="FFFFFF"/>
        </w:rPr>
        <w:t>Nowością targów ITM INDUSTRY EUROPE 2020 będzie strefa przeznaczona dla start-</w:t>
      </w:r>
      <w:proofErr w:type="spellStart"/>
      <w:r w:rsidRPr="003D00F3">
        <w:rPr>
          <w:rFonts w:cstheme="minorHAnsi"/>
          <w:shd w:val="clear" w:color="auto" w:fill="FFFFFF"/>
        </w:rPr>
        <w:t>upów</w:t>
      </w:r>
      <w:proofErr w:type="spellEnd"/>
      <w:r w:rsidRPr="003D00F3">
        <w:rPr>
          <w:rFonts w:cstheme="minorHAnsi"/>
          <w:shd w:val="clear" w:color="auto" w:fill="FFFFFF"/>
        </w:rPr>
        <w:t xml:space="preserve"> w przemyśle.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  <w:shd w:val="clear" w:color="auto" w:fill="FFFFFF"/>
        </w:rPr>
        <w:lastRenderedPageBreak/>
        <w:t xml:space="preserve"> - Polskie firmy wciąż zdobywają nowe rynki, </w:t>
      </w:r>
      <w:r w:rsidR="00121DF2">
        <w:rPr>
          <w:rFonts w:cstheme="minorHAnsi"/>
          <w:shd w:val="clear" w:color="auto" w:fill="FFFFFF"/>
        </w:rPr>
        <w:t xml:space="preserve">nadal </w:t>
      </w:r>
      <w:r w:rsidRPr="003D00F3">
        <w:rPr>
          <w:rFonts w:cstheme="minorHAnsi"/>
          <w:shd w:val="clear" w:color="auto" w:fill="FFFFFF"/>
        </w:rPr>
        <w:t>mają przewagę w postaci tańszej siły roboczej przy zachowaniu dobrej jakości oferowanych produktów czy usług. To dobre paliwo kiedyś się jednak skończ</w:t>
      </w:r>
      <w:r w:rsidR="00121DF2">
        <w:rPr>
          <w:rFonts w:cstheme="minorHAnsi"/>
          <w:shd w:val="clear" w:color="auto" w:fill="FFFFFF"/>
        </w:rPr>
        <w:t xml:space="preserve">y i wtedy </w:t>
      </w:r>
      <w:r w:rsidR="006F7CB4">
        <w:rPr>
          <w:rFonts w:cstheme="minorHAnsi"/>
          <w:shd w:val="clear" w:color="auto" w:fill="FFFFFF"/>
        </w:rPr>
        <w:t xml:space="preserve">polskie przedsiębiorstwa </w:t>
      </w:r>
      <w:r w:rsidRPr="003D00F3">
        <w:rPr>
          <w:rFonts w:cstheme="minorHAnsi"/>
          <w:shd w:val="clear" w:color="auto" w:fill="FFFFFF"/>
        </w:rPr>
        <w:t xml:space="preserve">będą zmuszone do szukania swojej przewagi w technologii. W przemyśle cały czas poszukuje się jak najlepszej wydajności. Nie sposób jej osiągnąć nie inwestując w automatyzację i najnowsze rozwiązania z zakresu cyfryzacji. </w:t>
      </w:r>
      <w:r w:rsidR="006F7CB4">
        <w:rPr>
          <w:rFonts w:cstheme="minorHAnsi"/>
          <w:shd w:val="clear" w:color="auto" w:fill="FFFFFF"/>
        </w:rPr>
        <w:t>F</w:t>
      </w:r>
      <w:r w:rsidRPr="003D00F3">
        <w:rPr>
          <w:rFonts w:cstheme="minorHAnsi"/>
          <w:shd w:val="clear" w:color="auto" w:fill="FFFFFF"/>
        </w:rPr>
        <w:t xml:space="preserve">irmy z branży przemysłowej </w:t>
      </w:r>
      <w:r w:rsidRPr="003D00F3">
        <w:rPr>
          <w:rFonts w:cstheme="minorHAnsi"/>
          <w:spacing w:val="-12"/>
        </w:rPr>
        <w:t>to bardzo dobry rynek docelowy dla innowacyjnych start-</w:t>
      </w:r>
      <w:proofErr w:type="spellStart"/>
      <w:r w:rsidRPr="003D00F3">
        <w:rPr>
          <w:rFonts w:cstheme="minorHAnsi"/>
          <w:spacing w:val="-12"/>
        </w:rPr>
        <w:t>upów</w:t>
      </w:r>
      <w:proofErr w:type="spellEnd"/>
      <w:r w:rsidRPr="003D00F3">
        <w:rPr>
          <w:rFonts w:cstheme="minorHAnsi"/>
          <w:spacing w:val="-12"/>
        </w:rPr>
        <w:t xml:space="preserve"> i przede wszystkim to rynek świadomy, że czasami trzeba sporo zainwestować, żeby później zyskać.</w:t>
      </w:r>
      <w:r w:rsidRPr="003D00F3">
        <w:rPr>
          <w:rFonts w:cstheme="minorHAnsi"/>
        </w:rPr>
        <w:t xml:space="preserve"> Właśnie takie start-</w:t>
      </w:r>
      <w:proofErr w:type="spellStart"/>
      <w:r w:rsidRPr="003D00F3">
        <w:rPr>
          <w:rFonts w:cstheme="minorHAnsi"/>
        </w:rPr>
        <w:t>upy</w:t>
      </w:r>
      <w:proofErr w:type="spellEnd"/>
      <w:r w:rsidRPr="003D00F3">
        <w:rPr>
          <w:rFonts w:cstheme="minorHAnsi"/>
        </w:rPr>
        <w:t xml:space="preserve"> planujemy pokazać na ITM – podkreśla A. Lemańska.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iCs/>
          <w:shd w:val="clear" w:color="auto" w:fill="FFFFFF"/>
        </w:rPr>
      </w:pPr>
      <w:r w:rsidRPr="003D00F3">
        <w:rPr>
          <w:rFonts w:cstheme="minorHAnsi"/>
          <w:iCs/>
          <w:shd w:val="clear" w:color="auto" w:fill="FFFFFF"/>
        </w:rPr>
        <w:t>W strefie START-UP ZONE znajdą się rozwiązania, które pomagają zautomatyzować i usprawnić cykl produkcyjny, logistykę, zarządzanie zasobami czy kontrolę jakości. Można również liczyć na start –</w:t>
      </w:r>
      <w:proofErr w:type="spellStart"/>
      <w:r w:rsidRPr="003D00F3">
        <w:rPr>
          <w:rFonts w:cstheme="minorHAnsi"/>
          <w:iCs/>
          <w:shd w:val="clear" w:color="auto" w:fill="FFFFFF"/>
        </w:rPr>
        <w:t>upy</w:t>
      </w:r>
      <w:proofErr w:type="spellEnd"/>
      <w:r w:rsidRPr="003D00F3">
        <w:rPr>
          <w:rFonts w:cstheme="minorHAnsi"/>
          <w:iCs/>
          <w:shd w:val="clear" w:color="auto" w:fill="FFFFFF"/>
        </w:rPr>
        <w:t>, które są oparte na agregacji i analizie danych, pozwalające przedsiębiorstwom n</w:t>
      </w:r>
      <w:r w:rsidR="00121DF2">
        <w:rPr>
          <w:rFonts w:cstheme="minorHAnsi"/>
          <w:iCs/>
          <w:shd w:val="clear" w:color="auto" w:fill="FFFFFF"/>
        </w:rPr>
        <w:t xml:space="preserve">a działalność w duchu „smart”.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i/>
          <w:iCs/>
          <w:shd w:val="clear" w:color="auto" w:fill="FFFFFF"/>
        </w:rPr>
      </w:pPr>
      <w:r w:rsidRPr="003D00F3">
        <w:rPr>
          <w:rFonts w:cstheme="minorHAnsi"/>
          <w:i/>
          <w:iCs/>
          <w:shd w:val="clear" w:color="auto" w:fill="FFFFFF"/>
        </w:rPr>
        <w:t xml:space="preserve">- </w:t>
      </w:r>
      <w:r w:rsidRPr="00121DF2">
        <w:rPr>
          <w:rFonts w:cstheme="minorHAnsi"/>
          <w:iCs/>
          <w:shd w:val="clear" w:color="auto" w:fill="FFFFFF"/>
        </w:rPr>
        <w:t>Wszelkie inicjatywy związane z tą ideą pomagają kompensować firmom produkcyjnym wzrost kosztów pracy. To jest ważne dla utrzymania konkurencyjności polskich graczy na rynkach globalnych</w:t>
      </w:r>
      <w:r w:rsidRPr="003D00F3">
        <w:rPr>
          <w:rFonts w:cstheme="minorHAnsi"/>
          <w:i/>
          <w:iCs/>
        </w:rPr>
        <w:t xml:space="preserve"> </w:t>
      </w:r>
      <w:r w:rsidRPr="003D00F3">
        <w:rPr>
          <w:rFonts w:cstheme="minorHAnsi"/>
          <w:iCs/>
          <w:shd w:val="clear" w:color="auto" w:fill="FFFFFF"/>
        </w:rPr>
        <w:t>– dodaje A. Lemańska.</w:t>
      </w:r>
      <w:r w:rsidRPr="003D00F3">
        <w:rPr>
          <w:rFonts w:cstheme="minorHAnsi"/>
          <w:i/>
          <w:iCs/>
          <w:shd w:val="clear" w:color="auto" w:fill="FFFFFF"/>
        </w:rPr>
        <w:t xml:space="preserve">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b/>
        </w:rPr>
      </w:pPr>
      <w:r w:rsidRPr="003D00F3">
        <w:rPr>
          <w:rFonts w:cstheme="minorHAnsi"/>
          <w:b/>
        </w:rPr>
        <w:t>Akademia Natryskiwania Cieplnego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Już po raz trzeci targom ITM INDUSTRY EUROPE towarzyszyć będzie Akademia Natryskiwania Cieplnego. Jak zwykle wydarzeniu towarzyszyć będą ciekawe merytorycznie referaty. </w:t>
      </w:r>
    </w:p>
    <w:p w:rsidR="003D00F3" w:rsidRPr="003D00F3" w:rsidRDefault="003D00F3" w:rsidP="003D00F3">
      <w:pPr>
        <w:pStyle w:val="NormalnyWeb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</w:pPr>
      <w:r w:rsidRPr="003D00F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Natryskiwanie cieplne to przydatny proces nakładania względnie niedrogich powłok zawierających zazwyczaj wysoki poziom tlenków i stopień porowatości.</w:t>
      </w:r>
      <w:r w:rsidRPr="003D00F3">
        <w:rPr>
          <w:rFonts w:asciiTheme="minorHAnsi" w:hAnsiTheme="minorHAnsi" w:cstheme="minorHAnsi"/>
          <w:sz w:val="22"/>
          <w:szCs w:val="22"/>
        </w:rPr>
        <w:t xml:space="preserve"> P</w:t>
      </w:r>
      <w:r w:rsidRPr="003D00F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owłoki natryskiwane cieplnie mają</w:t>
      </w:r>
      <w:r w:rsidR="00C73855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sporo zalet</w:t>
      </w:r>
      <w:r w:rsidRPr="003D00F3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: chronią przed korozją, poprawiają odporność na zużycie, wykazują się żaroodpornością oraz wpływają na rezystywność i przewodność elektryczną.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  <w:b/>
        </w:rPr>
      </w:pPr>
      <w:r w:rsidRPr="003D00F3">
        <w:rPr>
          <w:rFonts w:cstheme="minorHAnsi"/>
        </w:rPr>
        <w:t>Jednym z wystąpień Akademii Natryskiwania Cieplnego, która zaplanowana jest w trzecim dniu targów (4 czerwca)</w:t>
      </w:r>
      <w:r w:rsidR="00121DF2">
        <w:rPr>
          <w:rFonts w:cstheme="minorHAnsi"/>
        </w:rPr>
        <w:t>,</w:t>
      </w:r>
      <w:r w:rsidRPr="003D00F3">
        <w:rPr>
          <w:rFonts w:cstheme="minorHAnsi"/>
        </w:rPr>
        <w:t xml:space="preserve"> będzie przedstawienie i omówienie programu powołania stowarzyszenia zrzeszającego instytucje zajmujące się natryskiwaniem cieplnym w Polsce. Zostanie omówiona zarówno istota funkcjonowania jak i korzyści dla </w:t>
      </w:r>
      <w:r w:rsidRPr="003D00F3">
        <w:rPr>
          <w:rStyle w:val="object"/>
          <w:rFonts w:cstheme="minorHAnsi"/>
        </w:rPr>
        <w:t>cz</w:t>
      </w:r>
      <w:r w:rsidRPr="003D00F3">
        <w:rPr>
          <w:rFonts w:cstheme="minorHAnsi"/>
        </w:rPr>
        <w:t>łonków stowarzyszenia.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  <w:shd w:val="clear" w:color="auto" w:fill="FFFFFF"/>
        </w:rPr>
        <w:t>Akademia umożliwia prezentację możliwości, osiągni</w:t>
      </w:r>
      <w:r w:rsidR="00121DF2">
        <w:rPr>
          <w:rFonts w:cstheme="minorHAnsi"/>
          <w:shd w:val="clear" w:color="auto" w:fill="FFFFFF"/>
        </w:rPr>
        <w:t>ęć i profilu działalności firm oraz</w:t>
      </w:r>
      <w:r w:rsidRPr="003D00F3">
        <w:rPr>
          <w:rFonts w:cstheme="minorHAnsi"/>
          <w:shd w:val="clear" w:color="auto" w:fill="FFFFFF"/>
        </w:rPr>
        <w:t xml:space="preserve"> instytucji w aspekcie natryskiwania cieplnego powłok. Referowane materiały w</w:t>
      </w:r>
      <w:bookmarkStart w:id="0" w:name="_GoBack"/>
      <w:bookmarkEnd w:id="0"/>
      <w:r w:rsidRPr="003D00F3">
        <w:rPr>
          <w:rFonts w:cstheme="minorHAnsi"/>
          <w:shd w:val="clear" w:color="auto" w:fill="FFFFFF"/>
        </w:rPr>
        <w:t xml:space="preserve"> formie publikacji naukowych zostaną wydrukowane na łamach </w:t>
      </w:r>
      <w:proofErr w:type="spellStart"/>
      <w:r w:rsidRPr="003D00F3">
        <w:rPr>
          <w:rFonts w:cstheme="minorHAnsi"/>
          <w:shd w:val="clear" w:color="auto" w:fill="FFFFFF"/>
        </w:rPr>
        <w:t>Welding</w:t>
      </w:r>
      <w:proofErr w:type="spellEnd"/>
      <w:r w:rsidRPr="003D00F3">
        <w:rPr>
          <w:rFonts w:cstheme="minorHAnsi"/>
          <w:shd w:val="clear" w:color="auto" w:fill="FFFFFF"/>
        </w:rPr>
        <w:t xml:space="preserve"> Technology </w:t>
      </w:r>
      <w:proofErr w:type="spellStart"/>
      <w:r w:rsidRPr="003D00F3">
        <w:rPr>
          <w:rFonts w:cstheme="minorHAnsi"/>
          <w:shd w:val="clear" w:color="auto" w:fill="FFFFFF"/>
        </w:rPr>
        <w:t>Review</w:t>
      </w:r>
      <w:proofErr w:type="spellEnd"/>
      <w:r w:rsidRPr="003D00F3">
        <w:rPr>
          <w:rFonts w:cstheme="minorHAnsi"/>
          <w:shd w:val="clear" w:color="auto" w:fill="FFFFFF"/>
        </w:rPr>
        <w:t>.</w:t>
      </w:r>
      <w:r w:rsidRPr="003D00F3">
        <w:rPr>
          <w:rFonts w:cstheme="minorHAnsi"/>
        </w:rPr>
        <w:t xml:space="preserve"> </w:t>
      </w:r>
      <w:r w:rsidRPr="003D00F3">
        <w:rPr>
          <w:rFonts w:cstheme="minorHAnsi"/>
          <w:bCs/>
          <w:shd w:val="clear" w:color="auto" w:fill="FFFFFF"/>
        </w:rPr>
        <w:t>Organizatorem spotkania jest Laboratorium Spawalnictwa na Wydziale Budowy Maszyn i Zarządzania Politechniki Poznańskiej</w:t>
      </w:r>
      <w:r w:rsidRPr="003D00F3">
        <w:rPr>
          <w:rFonts w:cstheme="minorHAnsi"/>
        </w:rPr>
        <w:t xml:space="preserve">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Targi ITM </w:t>
      </w:r>
      <w:r w:rsidR="00121DF2" w:rsidRPr="003D00F3">
        <w:rPr>
          <w:rFonts w:cstheme="minorHAnsi"/>
        </w:rPr>
        <w:t xml:space="preserve">INDUSTRY EUROPE </w:t>
      </w:r>
      <w:r w:rsidRPr="003D00F3">
        <w:rPr>
          <w:rFonts w:cstheme="minorHAnsi"/>
        </w:rPr>
        <w:t xml:space="preserve">odbędą się 2-5 czerwca 2020 na terenie Międzynarodowych Targów Poznańskich. W tym samym czasie będzie można jednocześnie zwiedzić ekspozycję: targów Logistyki, Magazynowania i Transportu </w:t>
      </w:r>
      <w:proofErr w:type="spellStart"/>
      <w:r w:rsidRPr="003D00F3">
        <w:rPr>
          <w:rFonts w:cstheme="minorHAnsi"/>
        </w:rPr>
        <w:t>Modernlog</w:t>
      </w:r>
      <w:proofErr w:type="spellEnd"/>
      <w:r w:rsidRPr="003D00F3">
        <w:rPr>
          <w:rFonts w:cstheme="minorHAnsi"/>
        </w:rPr>
        <w:t xml:space="preserve">, 3D Solutions – targów druku i </w:t>
      </w:r>
      <w:proofErr w:type="spellStart"/>
      <w:r w:rsidRPr="003D00F3">
        <w:rPr>
          <w:rFonts w:cstheme="minorHAnsi"/>
        </w:rPr>
        <w:t>skanu</w:t>
      </w:r>
      <w:proofErr w:type="spellEnd"/>
      <w:r w:rsidRPr="003D00F3">
        <w:rPr>
          <w:rFonts w:cstheme="minorHAnsi"/>
        </w:rPr>
        <w:t xml:space="preserve"> 3D, </w:t>
      </w:r>
      <w:proofErr w:type="spellStart"/>
      <w:r w:rsidRPr="003D00F3">
        <w:rPr>
          <w:rFonts w:cstheme="minorHAnsi"/>
        </w:rPr>
        <w:t>Subcontracting</w:t>
      </w:r>
      <w:proofErr w:type="spellEnd"/>
      <w:r w:rsidRPr="003D00F3">
        <w:rPr>
          <w:rFonts w:cstheme="minorHAnsi"/>
        </w:rPr>
        <w:t xml:space="preserve"> oraz Forum Odlewniczego </w:t>
      </w:r>
      <w:proofErr w:type="spellStart"/>
      <w:r w:rsidRPr="003D00F3">
        <w:rPr>
          <w:rFonts w:cstheme="minorHAnsi"/>
        </w:rPr>
        <w:t>Focast</w:t>
      </w:r>
      <w:proofErr w:type="spellEnd"/>
      <w:r w:rsidRPr="003D00F3">
        <w:rPr>
          <w:rFonts w:cstheme="minorHAnsi"/>
        </w:rPr>
        <w:t xml:space="preserve">. </w:t>
      </w:r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Źródło: </w:t>
      </w:r>
      <w:hyperlink r:id="rId5" w:history="1">
        <w:r w:rsidRPr="003D00F3">
          <w:rPr>
            <w:rStyle w:val="Hipercze"/>
            <w:rFonts w:cstheme="minorHAnsi"/>
          </w:rPr>
          <w:t>https://www.parp.gov.pl</w:t>
        </w:r>
      </w:hyperlink>
    </w:p>
    <w:p w:rsidR="003D00F3" w:rsidRPr="003D00F3" w:rsidRDefault="003D00F3" w:rsidP="003D00F3">
      <w:pPr>
        <w:spacing w:after="0" w:line="240" w:lineRule="auto"/>
        <w:jc w:val="both"/>
        <w:rPr>
          <w:rFonts w:cstheme="minorHAnsi"/>
        </w:rPr>
      </w:pPr>
      <w:r w:rsidRPr="003D00F3">
        <w:rPr>
          <w:rFonts w:cstheme="minorHAnsi"/>
        </w:rPr>
        <w:t xml:space="preserve">Więcej na: </w:t>
      </w:r>
      <w:hyperlink r:id="rId6" w:history="1">
        <w:r w:rsidRPr="003D00F3">
          <w:rPr>
            <w:rStyle w:val="Hipercze"/>
            <w:rFonts w:cstheme="minorHAnsi"/>
          </w:rPr>
          <w:t>www.itm-europe.pl</w:t>
        </w:r>
      </w:hyperlink>
    </w:p>
    <w:p w:rsidR="008F7386" w:rsidRPr="003D00F3" w:rsidRDefault="008F7386" w:rsidP="003D00F3">
      <w:pPr>
        <w:spacing w:after="0" w:line="240" w:lineRule="auto"/>
        <w:jc w:val="both"/>
        <w:rPr>
          <w:rFonts w:cstheme="minorHAnsi"/>
        </w:rPr>
      </w:pPr>
    </w:p>
    <w:sectPr w:rsidR="008F7386" w:rsidRPr="003D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3"/>
    <w:rsid w:val="000972AE"/>
    <w:rsid w:val="00121DF2"/>
    <w:rsid w:val="003D00F3"/>
    <w:rsid w:val="00615CE4"/>
    <w:rsid w:val="006F7CB4"/>
    <w:rsid w:val="008F7386"/>
    <w:rsid w:val="00C73855"/>
    <w:rsid w:val="00D10E21"/>
    <w:rsid w:val="00F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F3"/>
  </w:style>
  <w:style w:type="paragraph" w:styleId="Nagwek1">
    <w:name w:val="heading 1"/>
    <w:basedOn w:val="Normalny"/>
    <w:next w:val="Normalny"/>
    <w:link w:val="Nagwek1Znak"/>
    <w:uiPriority w:val="9"/>
    <w:qFormat/>
    <w:rsid w:val="003D0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D00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0F3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3D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F3"/>
  </w:style>
  <w:style w:type="paragraph" w:styleId="Nagwek1">
    <w:name w:val="heading 1"/>
    <w:basedOn w:val="Normalny"/>
    <w:next w:val="Normalny"/>
    <w:link w:val="Nagwek1Znak"/>
    <w:uiPriority w:val="9"/>
    <w:qFormat/>
    <w:rsid w:val="003D0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D00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0F3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3D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m-europe.pl/?utm_source=infoprasowe_listopad&amp;utm_medium=news" TargetMode="External"/><Relationship Id="rId5" Type="http://schemas.openxmlformats.org/officeDocument/2006/relationships/hyperlink" Target="https://www.par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Gosiewska</dc:creator>
  <cp:lastModifiedBy>Ewa Gosiewska</cp:lastModifiedBy>
  <cp:revision>3</cp:revision>
  <dcterms:created xsi:type="dcterms:W3CDTF">2019-11-27T13:50:00Z</dcterms:created>
  <dcterms:modified xsi:type="dcterms:W3CDTF">2019-11-28T08:35:00Z</dcterms:modified>
</cp:coreProperties>
</file>